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D" w:rsidRDefault="003B5FD2" w:rsidP="00C37B3D">
      <w:pPr>
        <w:tabs>
          <w:tab w:val="left" w:pos="6480"/>
        </w:tabs>
      </w:pPr>
      <w:r>
        <w:rPr>
          <w:noProof/>
          <w:lang w:eastAsia="uk-U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6906895</wp:posOffset>
            </wp:positionH>
            <wp:positionV relativeFrom="paragraph">
              <wp:posOffset>-67945</wp:posOffset>
            </wp:positionV>
            <wp:extent cx="1234440" cy="614680"/>
            <wp:effectExtent l="19050" t="0" r="3810" b="0"/>
            <wp:wrapSquare wrapText="bothSides"/>
            <wp:docPr id="1" name="Рисунок 2" descr="Державна податкова служба України&#10;&#10;Головне управління ДПС у&#10;Дніпропетровській області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а податкова служба України&#10;&#10;Головне управління ДПС у&#10;Дніпропетровській області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 r="50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B3D">
        <w:tab/>
      </w:r>
    </w:p>
    <w:p w:rsidR="007A5E9D" w:rsidRDefault="003B5FD2">
      <w:r>
        <w:rPr>
          <w:noProof/>
          <w:lang w:eastAsia="uk-UA"/>
        </w:rPr>
        <w:pict>
          <v:group id="Группа 75" o:spid="_x0000_s1027" style="position:absolute;margin-left:-9pt;margin-top:11.5pt;width:503.25pt;height:466.3pt;z-index:251655168" coordsize="63912,60483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9" o:spid="_x0000_s1028" type="#_x0000_t202" style="position:absolute;width:29337;height:60483;visibility:visible" filled="f" stroked="f" strokeweight=".5pt">
              <v:textbox style="mso-next-textbox:#Поле 12">
                <w:txbxContent/>
              </v:textbox>
            </v:shape>
            <v:shape id="Поле 12" o:spid="_x0000_s1029" type="#_x0000_t202" style="position:absolute;left:34575;top:95;width:29337;height:54769;visibility:visible" filled="f" stroked="f" strokeweight=".5pt">
              <v:textbox style="mso-next-textbox:#Поле 12">
                <w:txbxContent/>
              </v:textbox>
            </v:shape>
          </v:group>
        </w:pict>
      </w:r>
    </w:p>
    <w:p w:rsidR="007A5E9D" w:rsidRDefault="003B5FD2">
      <w:r>
        <w:rPr>
          <w:noProof/>
          <w:lang w:eastAsia="uk-UA"/>
        </w:rPr>
        <w:pict>
          <v:shape id="Поле 21" o:spid="_x0000_s1030" type="#_x0000_t202" style="position:absolute;margin-left:535.85pt;margin-top:1.6pt;width:283.35pt;height:61.2pt;z-index:251657216;visibility:visible" filled="f" stroked="f" strokeweight=".5pt">
            <v:textbox style="mso-next-textbox:#Поле 21">
              <w:txbxContent>
                <w:p w:rsidR="00257F9E" w:rsidRPr="00DE1587" w:rsidRDefault="00257F9E" w:rsidP="000769AF">
                  <w:pPr>
                    <w:spacing w:after="0" w:line="240" w:lineRule="auto"/>
                    <w:rPr>
                      <w:rFonts w:ascii="e-Ukraine" w:hAnsi="e-Ukraine"/>
                      <w:b/>
                      <w:bCs/>
                      <w:sz w:val="24"/>
                      <w:szCs w:val="24"/>
                    </w:rPr>
                  </w:pPr>
                  <w:r w:rsidRPr="00DE1587">
                    <w:rPr>
                      <w:rFonts w:ascii="e-Ukraine" w:hAnsi="e-Ukraine"/>
                      <w:b/>
                      <w:bCs/>
                      <w:sz w:val="24"/>
                      <w:szCs w:val="24"/>
                    </w:rPr>
                    <w:t>Державна податкова служба України</w:t>
                  </w:r>
                </w:p>
                <w:p w:rsidR="00257F9E" w:rsidRPr="00DE1587" w:rsidRDefault="00257F9E" w:rsidP="000769AF">
                  <w:pPr>
                    <w:spacing w:after="0" w:line="240" w:lineRule="auto"/>
                    <w:rPr>
                      <w:rFonts w:ascii="e-Ukraine" w:hAnsi="e-Ukraine"/>
                      <w:b/>
                      <w:bCs/>
                      <w:sz w:val="10"/>
                      <w:szCs w:val="10"/>
                    </w:rPr>
                  </w:pPr>
                </w:p>
                <w:p w:rsidR="00257F9E" w:rsidRPr="00DE1587" w:rsidRDefault="00257F9E" w:rsidP="000769AF">
                  <w:pPr>
                    <w:spacing w:after="0" w:line="240" w:lineRule="auto"/>
                    <w:rPr>
                      <w:rFonts w:ascii="e-Ukraine" w:hAnsi="e-Ukraine"/>
                      <w:b/>
                      <w:bCs/>
                      <w:sz w:val="24"/>
                      <w:szCs w:val="24"/>
                    </w:rPr>
                  </w:pPr>
                  <w:r w:rsidRPr="00DE1587">
                    <w:rPr>
                      <w:rFonts w:ascii="e-Ukraine" w:hAnsi="e-Ukraine"/>
                      <w:b/>
                      <w:bCs/>
                      <w:sz w:val="24"/>
                      <w:szCs w:val="24"/>
                    </w:rPr>
                    <w:t>Головне управління ДПС у</w:t>
                  </w:r>
                </w:p>
                <w:p w:rsidR="00257F9E" w:rsidRPr="00DE1587" w:rsidRDefault="00DE1587" w:rsidP="000769AF">
                  <w:pPr>
                    <w:spacing w:after="0" w:line="240" w:lineRule="auto"/>
                    <w:rPr>
                      <w:rFonts w:ascii="e-Ukraine" w:hAnsi="e-Ukraine" w:cs="Times New Roman"/>
                      <w:b/>
                      <w:sz w:val="24"/>
                      <w:szCs w:val="24"/>
                    </w:rPr>
                  </w:pPr>
                  <w:r w:rsidRPr="00DE1587">
                    <w:rPr>
                      <w:rFonts w:ascii="e-Ukraine" w:hAnsi="e-Ukraine"/>
                      <w:b/>
                      <w:bCs/>
                      <w:sz w:val="24"/>
                      <w:szCs w:val="24"/>
                    </w:rPr>
                    <w:t>Тернопіль</w:t>
                  </w:r>
                  <w:r w:rsidR="00257F9E" w:rsidRPr="00DE1587">
                    <w:rPr>
                      <w:rFonts w:ascii="e-Ukraine" w:hAnsi="e-Ukraine"/>
                      <w:b/>
                      <w:bCs/>
                      <w:sz w:val="24"/>
                      <w:szCs w:val="24"/>
                    </w:rPr>
                    <w:t>ській області</w:t>
                  </w:r>
                </w:p>
              </w:txbxContent>
            </v:textbox>
          </v:shape>
        </w:pict>
      </w:r>
    </w:p>
    <w:p w:rsidR="007A5E9D" w:rsidRDefault="007A5E9D"/>
    <w:p w:rsidR="007A5E9D" w:rsidRDefault="007A5E9D"/>
    <w:p w:rsidR="007A5E9D" w:rsidRDefault="003B5FD2">
      <w:r>
        <w:rPr>
          <w:noProof/>
          <w:lang w:eastAsia="uk-UA"/>
        </w:rPr>
        <w:pict>
          <v:shape id="Поле 8" o:spid="_x0000_s1031" type="#_x0000_t202" style="position:absolute;margin-left:535.85pt;margin-top:16.8pt;width:257.6pt;height:142.6pt;z-index:251658240;visibility:visible;v-text-anchor:middle" filled="f" stroked="f" strokeweight=".5pt">
            <v:textbox style="mso-next-textbox:#Поле 8">
              <w:txbxContent>
                <w:p w:rsidR="005B4D19" w:rsidRPr="005B4D19" w:rsidRDefault="005B4D19" w:rsidP="005B4D19">
                  <w:pPr>
                    <w:jc w:val="center"/>
                    <w:rPr>
                      <w:rFonts w:ascii="e-Ukraine Bold" w:hAnsi="e-Ukraine Bold" w:cs="Cambria"/>
                      <w:b/>
                      <w:bCs/>
                      <w:color w:val="002060"/>
                      <w:kern w:val="32"/>
                      <w:sz w:val="32"/>
                      <w:szCs w:val="32"/>
                    </w:rPr>
                  </w:pPr>
                  <w:r w:rsidRPr="005B4D19">
                    <w:rPr>
                      <w:rFonts w:ascii="e-Ukraine Bold" w:hAnsi="e-Ukraine Bold" w:cs="Cambria"/>
                      <w:b/>
                      <w:bCs/>
                      <w:color w:val="002060"/>
                      <w:kern w:val="32"/>
                      <w:sz w:val="32"/>
                      <w:szCs w:val="32"/>
                    </w:rPr>
                    <w:t>Які документи повинен зберігати на місці проведення розрахунків суб’єкт господарювання, котрий застосовує РРО?</w:t>
                  </w:r>
                </w:p>
                <w:p w:rsidR="00257F9E" w:rsidRPr="00064EF8" w:rsidRDefault="00257F9E" w:rsidP="00064EF8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7A5E9D" w:rsidRDefault="007A5E9D"/>
    <w:p w:rsidR="007A5E9D" w:rsidRDefault="007A5E9D"/>
    <w:p w:rsidR="007A5E9D" w:rsidRDefault="007A5E9D"/>
    <w:p w:rsidR="007A5E9D" w:rsidRDefault="007A5E9D"/>
    <w:p w:rsidR="007A5E9D" w:rsidRDefault="007A5E9D"/>
    <w:p w:rsidR="007A5E9D" w:rsidRDefault="007A5E9D"/>
    <w:p w:rsidR="007A5E9D" w:rsidRDefault="003B5FD2"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6906895</wp:posOffset>
            </wp:positionH>
            <wp:positionV relativeFrom="paragraph">
              <wp:posOffset>326390</wp:posOffset>
            </wp:positionV>
            <wp:extent cx="1637665" cy="1637665"/>
            <wp:effectExtent l="19050" t="0" r="63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pict>
          <v:shape id="Поле 9" o:spid="_x0000_s1033" type="#_x0000_t202" style="position:absolute;margin-left:626.1pt;margin-top:9.35pt;width:185.3pt;height:29.9pt;z-index:251659264;visibility:visible;mso-position-horizontal-relative:text;mso-position-vertical-relative:text" filled="f" stroked="f" strokeweight=".5pt">
            <v:textbox style="mso-next-textbox:#Поле 9">
              <w:txbxContent>
                <w:p w:rsidR="00257F9E" w:rsidRPr="006F62F8" w:rsidRDefault="00DE1587" w:rsidP="000769AF">
                  <w:pPr>
                    <w:jc w:val="center"/>
                    <w:rPr>
                      <w:rFonts w:ascii="e-Ukraine" w:hAnsi="e-Ukraine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e-Ukraine" w:hAnsi="e-Ukraine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  <w:t>22</w:t>
                  </w:r>
                  <w:r w:rsidR="00936A32">
                    <w:rPr>
                      <w:rFonts w:ascii="e-Ukraine" w:hAnsi="e-Ukraine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e-Ukraine" w:hAnsi="e-Ukraine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  <w:t>верес</w:t>
                  </w:r>
                  <w:r w:rsidR="0064488D">
                    <w:rPr>
                      <w:rFonts w:ascii="e-Ukraine" w:hAnsi="e-Ukraine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  <w:t>н</w:t>
                  </w:r>
                  <w:r w:rsidR="00936A32">
                    <w:rPr>
                      <w:rFonts w:ascii="e-Ukraine" w:hAnsi="e-Ukraine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  <w:t>я</w:t>
                  </w:r>
                  <w:r w:rsidR="00257F9E" w:rsidRPr="006F62F8">
                    <w:rPr>
                      <w:rFonts w:ascii="e-Ukraine" w:hAnsi="e-Ukraine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  <w:t xml:space="preserve"> 2021 року</w:t>
                  </w:r>
                </w:p>
              </w:txbxContent>
            </v:textbox>
          </v:shape>
        </w:pict>
      </w:r>
    </w:p>
    <w:p w:rsidR="007A5E9D" w:rsidRDefault="007A5E9D">
      <w:bookmarkStart w:id="0" w:name="_GoBack"/>
      <w:bookmarkEnd w:id="0"/>
    </w:p>
    <w:p w:rsidR="007A5E9D" w:rsidRDefault="003B5FD2"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8982710</wp:posOffset>
            </wp:positionH>
            <wp:positionV relativeFrom="paragraph">
              <wp:posOffset>131445</wp:posOffset>
            </wp:positionV>
            <wp:extent cx="1252220" cy="2667000"/>
            <wp:effectExtent l="19050" t="0" r="508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3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E9D" w:rsidRDefault="007A5E9D"/>
    <w:p w:rsidR="007A5E9D" w:rsidRDefault="007A5E9D"/>
    <w:p w:rsidR="007A5E9D" w:rsidRDefault="003B5FD2" w:rsidP="005609F9">
      <w:pPr>
        <w:tabs>
          <w:tab w:val="left" w:pos="9510"/>
        </w:tabs>
      </w:pPr>
      <w:r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7396480</wp:posOffset>
            </wp:positionH>
            <wp:positionV relativeFrom="paragraph">
              <wp:posOffset>130175</wp:posOffset>
            </wp:positionV>
            <wp:extent cx="3067050" cy="1479550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-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9F9">
        <w:tab/>
      </w:r>
    </w:p>
    <w:p w:rsidR="007A5E9D" w:rsidRDefault="003B5FD2">
      <w:r>
        <w:rPr>
          <w:noProof/>
          <w:lang w:eastAsia="uk-UA"/>
        </w:rPr>
        <w:pict>
          <v:shape id="Поле 10" o:spid="_x0000_s1036" type="#_x0000_t202" style="position:absolute;margin-left:263.25pt;margin-top:11.85pt;width:244.3pt;height:60.45pt;z-index:251654144;visibility:visible" fillcolor="#0070c0" stroked="f" strokeweight=".5pt">
            <v:textbox style="mso-next-textbox:#Поле 10">
              <w:txbxContent>
                <w:p w:rsidR="00257F9E" w:rsidRPr="000769AF" w:rsidRDefault="003B5FD2" w:rsidP="00587364">
                  <w:pPr>
                    <w:rPr>
                      <w:color w:val="0070C0"/>
                      <w:szCs w:val="16"/>
                    </w:rPr>
                  </w:pPr>
                  <w:r>
                    <w:rPr>
                      <w:rFonts w:cs="Times New Roman"/>
                      <w:bCs/>
                      <w:noProof/>
                      <w:color w:val="FFFFFF"/>
                      <w:spacing w:val="-4"/>
                      <w:sz w:val="15"/>
                      <w:szCs w:val="15"/>
                      <w:lang w:eastAsia="uk-UA"/>
                    </w:rPr>
                    <w:drawing>
                      <wp:inline distT="0" distB="0" distL="0" distR="0">
                        <wp:extent cx="2913380" cy="723265"/>
                        <wp:effectExtent l="19050" t="0" r="127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338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A5E9D" w:rsidRDefault="007A5E9D"/>
    <w:p w:rsidR="007A5E9D" w:rsidRDefault="003B5FD2">
      <w:r>
        <w:rPr>
          <w:noProof/>
          <w:lang w:eastAsia="uk-UA"/>
        </w:rPr>
        <w:lastRenderedPageBreak/>
        <w:pict>
          <v:group id="Группа 74" o:spid="_x0000_s1037" style="position:absolute;margin-left:0;margin-top:5.1pt;width:773.4pt;height:517.65pt;z-index:251653120" coordsize="98221,61379">
            <v:shape id="Поле 18" o:spid="_x0000_s1038" type="#_x0000_t202" style="position:absolute;left:34671;width:29832;height:61379;visibility:visible" filled="f" stroked="f" strokeweight=".5pt">
              <v:textbox style="mso-next-textbox:#Поле 25">
                <w:txbxContent/>
              </v:textbox>
            </v:shape>
            <v:shape id="Поле 25" o:spid="_x0000_s1039" type="#_x0000_t202" style="position:absolute;left:68961;width:29260;height:61379;visibility:visible" filled="f" stroked="f" strokeweight=".5pt">
              <v:textbox style="mso-next-textbox:#Поле 49">
                <w:txbxContent/>
              </v:textbox>
            </v:shape>
            <v:shape id="Поле 48" o:spid="_x0000_s1040" type="#_x0000_t202" style="position:absolute;width:29527;height:61379;visibility:visible" filled="f" stroked="f" strokeweight=".5pt">
              <v:textbox style="mso-next-textbox:#Поле 18">
                <w:txbxContent>
                  <w:p w:rsidR="005B4D19" w:rsidRDefault="005B4D19" w:rsidP="005B4D19">
                    <w:pPr>
                      <w:pStyle w:val="af"/>
                      <w:spacing w:line="36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Головне управління ДПС у Тернопільській області роз</w:t>
                    </w:r>
                    <w:r w:rsidRPr="00F05EE1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ru-RU"/>
                      </w:rPr>
                      <w:t>’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яснює,</w:t>
                    </w:r>
                    <w:r w:rsidRPr="000A3531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що в</w:t>
                    </w:r>
                    <w:r w:rsidRPr="000A3531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ідповідно до п. 4 розд. III Порядку реєстрації та застосування реєстраторів розрахункових операцій, що застосовуються для реєстрації розрахункових операцій за товари (послуги), затвердженого наказом Міністерства фінансів України від 14.06.2016 № 547 із змінами та доповненнями (далі – Порядок № 547), суб’єкти господарювання, які використовують реєстратори розрахункових операцій (далі – РРО) для здійснення розрахункових операцій у готівковій та/або безготівковій формі (із застосуванням електронних платіжних засобів, платіжних чеків, жетонів тощо) при продажу товарів (наданні послуг) у сфері торгівлі, громадського харчування та послуг, а також здійснення операцій з приймання готівки для подальшого її переказу, зобов’язані, </w:t>
                    </w:r>
                  </w:p>
                  <w:p w:rsidR="005B4D19" w:rsidRDefault="005B4D19" w:rsidP="005B4D19">
                    <w:pPr>
                      <w:pStyle w:val="af"/>
                      <w:spacing w:line="36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0A3531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зокрема:</w:t>
                    </w:r>
                  </w:p>
                  <w:p w:rsidR="005B4D19" w:rsidRPr="000A3531" w:rsidRDefault="005B4D19" w:rsidP="005B4D19">
                    <w:pPr>
                      <w:pStyle w:val="af"/>
                      <w:spacing w:line="36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</w:p>
                  <w:p w:rsidR="005B4D19" w:rsidRPr="000A3531" w:rsidRDefault="005B4D19" w:rsidP="005B4D19">
                    <w:pPr>
                      <w:pStyle w:val="af"/>
                      <w:spacing w:line="36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0A3531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-у кінці робочого дня (зміни) створювати у паперовій та/або електронній формі (крім автоматів з продажу товарів (послуг)) фіскальні звітні чеки у разі здійснення розрахункових операцій (абзац восьмий п. 4 розд. ІІІ Порядку № 547);</w:t>
                    </w:r>
                  </w:p>
                  <w:p w:rsidR="005B4D19" w:rsidRDefault="005B4D19" w:rsidP="005B4D19">
                    <w:pPr>
                      <w:pStyle w:val="af"/>
                      <w:spacing w:line="36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</w:p>
                  <w:p w:rsidR="005B4D19" w:rsidRPr="000A3531" w:rsidRDefault="005B4D19" w:rsidP="005B4D19">
                    <w:pPr>
                      <w:pStyle w:val="af"/>
                      <w:spacing w:line="36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0A3531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0A3531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створювати контрольні стрічки у паперовій та/або електронній формі і забезпечувати їх зберігання на РРО (крім автоматів з продажу товарів (послуг)) протягом трьох років (абзац дев’ятий п. 4 розд. ІІІ Порядку № 547);</w:t>
                    </w:r>
                  </w:p>
                  <w:p w:rsidR="005B4D19" w:rsidRDefault="005B4D19" w:rsidP="005B4D19">
                    <w:pPr>
                      <w:pStyle w:val="af"/>
                      <w:spacing w:line="36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</w:p>
                  <w:p w:rsidR="005B4D19" w:rsidRPr="000A3531" w:rsidRDefault="005B4D19" w:rsidP="005B4D19">
                    <w:pPr>
                      <w:pStyle w:val="af"/>
                      <w:spacing w:line="36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0A3531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0A3531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створювати в паперовій та/або електронній формі X-звіти, Z-звіти та інші документи, що передбачені документацією на РРО, відповідно до законодавства (абзац тринадцятий п. 4 розд. ІІІ Порядку № 547);</w:t>
                    </w:r>
                  </w:p>
                  <w:p w:rsidR="005B4D19" w:rsidRDefault="005B4D19" w:rsidP="005B4D19">
                    <w:pPr>
                      <w:pStyle w:val="af"/>
                      <w:spacing w:line="36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</w:p>
                  <w:p w:rsidR="005B4D19" w:rsidRPr="000A3531" w:rsidRDefault="005B4D19" w:rsidP="005B4D19">
                    <w:pPr>
                      <w:pStyle w:val="af"/>
                      <w:spacing w:line="36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0A3531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0A3531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зберігати на місці проведення розрахунків реєстраційне посвідчення та останню довідку про опломбування РРО або їх копії (абзац п’ятнадцятий п. 4 розд. ІІІ Порядку № 547).</w:t>
                    </w:r>
                  </w:p>
                  <w:p w:rsidR="00394EAA" w:rsidRDefault="00394EAA" w:rsidP="005B4D19">
                    <w:pPr>
                      <w:pStyle w:val="af"/>
                      <w:spacing w:line="36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</w:p>
                  <w:p w:rsidR="005B4D19" w:rsidRDefault="005B4D19" w:rsidP="005B4D19">
                    <w:pPr>
                      <w:pStyle w:val="af"/>
                      <w:spacing w:line="36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</w:p>
                  <w:p w:rsidR="005B4D19" w:rsidRDefault="005B4D19" w:rsidP="005B4D19">
                    <w:pPr>
                      <w:pStyle w:val="af"/>
                      <w:spacing w:line="36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</w:p>
                  <w:p w:rsidR="005B4D19" w:rsidRDefault="005B4D19" w:rsidP="005B4D19">
                    <w:pPr>
                      <w:pStyle w:val="af"/>
                      <w:spacing w:line="36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</w:p>
                  <w:p w:rsidR="005B4D19" w:rsidRPr="005B4D19" w:rsidRDefault="005B4D19" w:rsidP="005B4D19">
                    <w:pPr>
                      <w:pStyle w:val="af"/>
                      <w:spacing w:line="36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</w:p>
                  <w:p w:rsidR="00257F9E" w:rsidRPr="00064EF8" w:rsidRDefault="00257F9E" w:rsidP="00256A24">
                    <w:pPr>
                      <w:spacing w:after="0" w:line="240" w:lineRule="auto"/>
                      <w:ind w:firstLine="567"/>
                      <w:jc w:val="both"/>
                      <w:rPr>
                        <w:rFonts w:ascii="e-Ukraine" w:hAnsi="e-Ukraine"/>
                        <w:sz w:val="25"/>
                        <w:szCs w:val="25"/>
                      </w:rPr>
                    </w:pPr>
                    <w:r w:rsidRPr="00064EF8">
                      <w:rPr>
                        <w:rFonts w:ascii="e-Ukraine" w:hAnsi="e-Ukraine"/>
                        <w:sz w:val="25"/>
                        <w:szCs w:val="25"/>
                      </w:rPr>
                      <w:t>*</w:t>
                    </w:r>
                    <w:r w:rsidRPr="00064EF8">
                      <w:rPr>
                        <w:rStyle w:val="ae"/>
                        <w:rFonts w:ascii="e-Ukraine" w:hAnsi="e-Ukraine" w:cs="Calibri"/>
                        <w:sz w:val="25"/>
                        <w:szCs w:val="25"/>
                      </w:rPr>
                      <w:t>Підписуйтесь на Telegram-канал Державної податкової служби України</w:t>
                    </w:r>
                    <w:r w:rsidRPr="00064EF8">
                      <w:rPr>
                        <w:rStyle w:val="ae"/>
                        <w:rFonts w:ascii="e-Ukraine" w:hAnsi="e-Ukraine" w:cs="Calibri"/>
                        <w:sz w:val="25"/>
                        <w:szCs w:val="25"/>
                      </w:rPr>
                      <w:tab/>
                    </w:r>
                    <w:r w:rsidRPr="00064EF8">
                      <w:rPr>
                        <w:rFonts w:ascii="e-Ukraine" w:hAnsi="e-Ukraine"/>
                        <w:sz w:val="25"/>
                        <w:szCs w:val="25"/>
                      </w:rPr>
                      <w:t xml:space="preserve"> </w:t>
                    </w:r>
                    <w:hyperlink r:id="rId9" w:tgtFrame="_blank" w:history="1">
                      <w:r w:rsidRPr="00064EF8">
                        <w:rPr>
                          <w:rStyle w:val="a5"/>
                          <w:rFonts w:ascii="e-Ukraine" w:hAnsi="e-Ukraine"/>
                          <w:sz w:val="25"/>
                          <w:szCs w:val="25"/>
                        </w:rPr>
                        <w:t>https://t.me/tax_gov_ua</w:t>
                      </w:r>
                    </w:hyperlink>
                    <w:r w:rsidRPr="00064EF8">
                      <w:rPr>
                        <w:rFonts w:ascii="e-Ukraine" w:hAnsi="e-Ukraine"/>
                        <w:sz w:val="25"/>
                        <w:szCs w:val="25"/>
                      </w:rPr>
                      <w:t xml:space="preserve"> </w:t>
                    </w:r>
                    <w:r w:rsidRPr="00064EF8">
                      <w:rPr>
                        <w:rFonts w:ascii="e-Ukraine" w:hAnsi="e-Ukraine"/>
                        <w:sz w:val="25"/>
                        <w:szCs w:val="25"/>
                      </w:rPr>
                      <w:tab/>
                    </w:r>
                  </w:p>
                  <w:p w:rsidR="00257F9E" w:rsidRDefault="00257F9E" w:rsidP="00256A24">
                    <w:pPr>
                      <w:spacing w:after="0" w:line="240" w:lineRule="auto"/>
                      <w:ind w:firstLine="567"/>
                      <w:jc w:val="both"/>
                      <w:rPr>
                        <w:rFonts w:ascii="e-Ukraine" w:hAnsi="e-Ukraine"/>
                        <w:sz w:val="25"/>
                        <w:szCs w:val="25"/>
                      </w:rPr>
                    </w:pPr>
                    <w:r w:rsidRPr="00064EF8">
                      <w:rPr>
                        <w:rStyle w:val="ae"/>
                        <w:rFonts w:ascii="e-Ukraine" w:hAnsi="e-Ukraine" w:cs="Calibri"/>
                        <w:sz w:val="25"/>
                        <w:szCs w:val="25"/>
                      </w:rPr>
                      <w:t>Спілкуйся з Податковою службою дистанційно за допомогою сервісу «</w:t>
                    </w:r>
                    <w:hyperlink r:id="rId10" w:tgtFrame="_blank" w:history="1">
                      <w:r w:rsidRPr="00064EF8">
                        <w:rPr>
                          <w:rStyle w:val="a5"/>
                          <w:rFonts w:ascii="e-Ukraine" w:hAnsi="e-Ukraine"/>
                          <w:i/>
                          <w:iCs/>
                          <w:sz w:val="25"/>
                          <w:szCs w:val="25"/>
                        </w:rPr>
                        <w:t>InfoTAX</w:t>
                      </w:r>
                    </w:hyperlink>
                    <w:r w:rsidRPr="00064EF8">
                      <w:rPr>
                        <w:rStyle w:val="ae"/>
                        <w:rFonts w:ascii="e-Ukraine" w:hAnsi="e-Ukraine" w:cs="Calibri"/>
                        <w:sz w:val="25"/>
                        <w:szCs w:val="25"/>
                      </w:rPr>
                      <w:t>»</w:t>
                    </w:r>
                    <w:r w:rsidRPr="00064EF8">
                      <w:rPr>
                        <w:rFonts w:ascii="e-Ukraine" w:hAnsi="e-Ukraine"/>
                        <w:sz w:val="25"/>
                        <w:szCs w:val="25"/>
                      </w:rPr>
                      <w:t xml:space="preserve"> </w:t>
                    </w:r>
                  </w:p>
                  <w:p w:rsidR="005B4D19" w:rsidRDefault="005B4D19" w:rsidP="00256A24">
                    <w:pPr>
                      <w:spacing w:after="0" w:line="240" w:lineRule="auto"/>
                      <w:ind w:firstLine="567"/>
                      <w:jc w:val="both"/>
                      <w:rPr>
                        <w:rFonts w:ascii="e-Ukraine" w:hAnsi="e-Ukraine"/>
                        <w:sz w:val="25"/>
                        <w:szCs w:val="25"/>
                      </w:rPr>
                    </w:pPr>
                  </w:p>
                  <w:p w:rsidR="005B4D19" w:rsidRDefault="005B4D19" w:rsidP="00256A24">
                    <w:pPr>
                      <w:spacing w:after="0" w:line="240" w:lineRule="auto"/>
                      <w:ind w:firstLine="567"/>
                      <w:jc w:val="both"/>
                      <w:rPr>
                        <w:rFonts w:ascii="e-Ukraine" w:hAnsi="e-Ukraine"/>
                        <w:sz w:val="25"/>
                        <w:szCs w:val="25"/>
                      </w:rPr>
                    </w:pPr>
                  </w:p>
                  <w:p w:rsidR="005B4D19" w:rsidRDefault="005B4D19" w:rsidP="00256A24">
                    <w:pPr>
                      <w:spacing w:after="0" w:line="240" w:lineRule="auto"/>
                      <w:ind w:firstLine="567"/>
                      <w:jc w:val="both"/>
                      <w:rPr>
                        <w:rFonts w:ascii="e-Ukraine" w:hAnsi="e-Ukraine"/>
                        <w:sz w:val="25"/>
                        <w:szCs w:val="25"/>
                      </w:rPr>
                    </w:pPr>
                  </w:p>
                  <w:p w:rsidR="005B4D19" w:rsidRDefault="005B4D19" w:rsidP="00256A24">
                    <w:pPr>
                      <w:spacing w:after="0" w:line="240" w:lineRule="auto"/>
                      <w:ind w:firstLine="567"/>
                      <w:jc w:val="both"/>
                      <w:rPr>
                        <w:rFonts w:ascii="e-Ukraine" w:hAnsi="e-Ukraine"/>
                        <w:sz w:val="25"/>
                        <w:szCs w:val="25"/>
                      </w:rPr>
                    </w:pPr>
                  </w:p>
                  <w:p w:rsidR="005B4D19" w:rsidRDefault="005B4D19" w:rsidP="00256A24">
                    <w:pPr>
                      <w:spacing w:after="0" w:line="240" w:lineRule="auto"/>
                      <w:ind w:firstLine="567"/>
                      <w:jc w:val="both"/>
                      <w:rPr>
                        <w:rFonts w:ascii="e-Ukraine" w:hAnsi="e-Ukraine"/>
                        <w:sz w:val="25"/>
                        <w:szCs w:val="25"/>
                      </w:rPr>
                    </w:pPr>
                  </w:p>
                  <w:p w:rsidR="005B4D19" w:rsidRDefault="005B4D19" w:rsidP="00256A24">
                    <w:pPr>
                      <w:spacing w:after="0" w:line="240" w:lineRule="auto"/>
                      <w:ind w:firstLine="567"/>
                      <w:jc w:val="both"/>
                      <w:rPr>
                        <w:rFonts w:ascii="e-Ukraine" w:hAnsi="e-Ukraine"/>
                        <w:sz w:val="25"/>
                        <w:szCs w:val="25"/>
                      </w:rPr>
                    </w:pPr>
                  </w:p>
                  <w:p w:rsidR="005B4D19" w:rsidRDefault="005B4D19" w:rsidP="005B4D19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5B4D19" w:rsidRDefault="005B4D19" w:rsidP="005B4D19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5B4D19" w:rsidRDefault="005B4D19" w:rsidP="005B4D19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5B4D19" w:rsidRDefault="005B4D19" w:rsidP="005B4D19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  <w:p w:rsidR="005B4D19" w:rsidRPr="0037210D" w:rsidRDefault="005B4D19" w:rsidP="005B4D19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П</w:t>
                    </w: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ідготовлено до друку</w:t>
                    </w:r>
                  </w:p>
                  <w:p w:rsidR="005B4D19" w:rsidRPr="0037210D" w:rsidRDefault="005B4D19" w:rsidP="005B4D19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Головним управлінням Д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П</w:t>
                    </w: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 xml:space="preserve">С </w:t>
                    </w:r>
                  </w:p>
                  <w:p w:rsidR="005B4D19" w:rsidRPr="0037210D" w:rsidRDefault="005B4D19" w:rsidP="005B4D19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у Тернопільській області</w:t>
                    </w:r>
                  </w:p>
                  <w:p w:rsidR="005B4D19" w:rsidRPr="0037210D" w:rsidRDefault="005B4D19" w:rsidP="005B4D19">
                    <w:pPr>
                      <w:pStyle w:val="a6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вересень</w:t>
                    </w: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–</w:t>
                    </w: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 xml:space="preserve"> 20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21</w:t>
                    </w: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,</w:t>
                    </w: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 xml:space="preserve">наклад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2</w:t>
                    </w: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00</w:t>
                    </w: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37210D"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  <w:t>прим.</w:t>
                    </w:r>
                  </w:p>
                </w:txbxContent>
              </v:textbox>
            </v:shape>
          </v:group>
        </w:pict>
      </w:r>
    </w:p>
    <w:p w:rsidR="007A5E9D" w:rsidRDefault="007A5E9D"/>
    <w:p w:rsidR="007A5E9D" w:rsidRDefault="007A5E9D"/>
    <w:p w:rsidR="007A5E9D" w:rsidRDefault="007A5E9D"/>
    <w:p w:rsidR="007A5E9D" w:rsidRDefault="007A5E9D"/>
    <w:p w:rsidR="007A5E9D" w:rsidRDefault="007A5E9D"/>
    <w:p w:rsidR="007A5E9D" w:rsidRDefault="007A5E9D"/>
    <w:p w:rsidR="007A5E9D" w:rsidRDefault="007A5E9D"/>
    <w:p w:rsidR="007A5E9D" w:rsidRDefault="007A5E9D"/>
    <w:p w:rsidR="007A5E9D" w:rsidRDefault="007A5E9D"/>
    <w:p w:rsidR="007A5E9D" w:rsidRDefault="007A5E9D"/>
    <w:p w:rsidR="007A5E9D" w:rsidRDefault="007A5E9D"/>
    <w:p w:rsidR="007A5E9D" w:rsidRDefault="007A5E9D"/>
    <w:p w:rsidR="007A5E9D" w:rsidRDefault="007A5E9D"/>
    <w:p w:rsidR="007A5E9D" w:rsidRDefault="007A5E9D"/>
    <w:p w:rsidR="007A5E9D" w:rsidRDefault="007A5E9D"/>
    <w:p w:rsidR="007A5E9D" w:rsidRPr="0065065E" w:rsidRDefault="007A5E9D">
      <w:pPr>
        <w:rPr>
          <w:lang w:val="ru-RU"/>
        </w:rPr>
      </w:pPr>
    </w:p>
    <w:p w:rsidR="00391955" w:rsidRDefault="00F32E25" w:rsidP="00F32E25">
      <w:pPr>
        <w:tabs>
          <w:tab w:val="left" w:pos="14670"/>
        </w:tabs>
        <w:rPr>
          <w:lang w:val="ru-RU"/>
        </w:rPr>
      </w:pPr>
      <w:r w:rsidRPr="00A46CE3">
        <w:rPr>
          <w:lang w:val="ru-RU"/>
        </w:rPr>
        <w:tab/>
      </w:r>
    </w:p>
    <w:p w:rsidR="00B546D9" w:rsidRDefault="00391955" w:rsidP="00391955">
      <w:pPr>
        <w:tabs>
          <w:tab w:val="left" w:pos="4471"/>
        </w:tabs>
        <w:rPr>
          <w:lang w:val="ru-RU"/>
        </w:rPr>
      </w:pPr>
      <w:r>
        <w:rPr>
          <w:lang w:val="ru-RU"/>
        </w:rPr>
        <w:tab/>
      </w:r>
    </w:p>
    <w:p w:rsidR="007A5E9D" w:rsidRPr="00B546D9" w:rsidRDefault="00B546D9" w:rsidP="00B546D9">
      <w:pPr>
        <w:tabs>
          <w:tab w:val="left" w:pos="4471"/>
        </w:tabs>
        <w:rPr>
          <w:lang w:val="ru-RU"/>
        </w:rPr>
      </w:pPr>
      <w:r>
        <w:rPr>
          <w:lang w:val="ru-RU"/>
        </w:rPr>
        <w:tab/>
      </w:r>
    </w:p>
    <w:sectPr w:rsidR="007A5E9D" w:rsidRPr="00B546D9" w:rsidSect="00AB302E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OdessaScriptFW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-Ukrain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-Ukraine Bol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2165"/>
    <w:multiLevelType w:val="multilevel"/>
    <w:tmpl w:val="2C04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D14F2"/>
    <w:multiLevelType w:val="hybridMultilevel"/>
    <w:tmpl w:val="AE94176C"/>
    <w:lvl w:ilvl="0" w:tplc="FA9823B8">
      <w:numFmt w:val="bullet"/>
      <w:lvlText w:val="-"/>
      <w:lvlJc w:val="left"/>
      <w:pPr>
        <w:ind w:left="927" w:hanging="360"/>
      </w:pPr>
      <w:rPr>
        <w:rFonts w:ascii="e-Ukraine" w:eastAsia="Times New Roman" w:hAnsi="e-Ukraine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6357C4F"/>
    <w:multiLevelType w:val="hybridMultilevel"/>
    <w:tmpl w:val="80FE015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170A65"/>
    <w:multiLevelType w:val="hybridMultilevel"/>
    <w:tmpl w:val="E65C07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E3827"/>
    <w:multiLevelType w:val="hybridMultilevel"/>
    <w:tmpl w:val="C220E8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E7E64"/>
    <w:multiLevelType w:val="multilevel"/>
    <w:tmpl w:val="2C5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AB302E"/>
    <w:rsid w:val="00002837"/>
    <w:rsid w:val="0000364B"/>
    <w:rsid w:val="00003FFD"/>
    <w:rsid w:val="00005858"/>
    <w:rsid w:val="00023EFD"/>
    <w:rsid w:val="0002657D"/>
    <w:rsid w:val="000355A2"/>
    <w:rsid w:val="00036BBA"/>
    <w:rsid w:val="00042548"/>
    <w:rsid w:val="000461E2"/>
    <w:rsid w:val="00064EF8"/>
    <w:rsid w:val="00072234"/>
    <w:rsid w:val="00072F0C"/>
    <w:rsid w:val="000730C1"/>
    <w:rsid w:val="000769AF"/>
    <w:rsid w:val="00080284"/>
    <w:rsid w:val="00081534"/>
    <w:rsid w:val="000835AB"/>
    <w:rsid w:val="000907A7"/>
    <w:rsid w:val="000917A4"/>
    <w:rsid w:val="000978EE"/>
    <w:rsid w:val="000A14D7"/>
    <w:rsid w:val="000A16E2"/>
    <w:rsid w:val="000A17C6"/>
    <w:rsid w:val="000A226C"/>
    <w:rsid w:val="000A3531"/>
    <w:rsid w:val="000A40B6"/>
    <w:rsid w:val="000A5719"/>
    <w:rsid w:val="000B0812"/>
    <w:rsid w:val="000B148A"/>
    <w:rsid w:val="000C630E"/>
    <w:rsid w:val="000D7DD2"/>
    <w:rsid w:val="000E1C1A"/>
    <w:rsid w:val="000E5AF7"/>
    <w:rsid w:val="000F0FCD"/>
    <w:rsid w:val="001029F3"/>
    <w:rsid w:val="00103BD2"/>
    <w:rsid w:val="00115757"/>
    <w:rsid w:val="00116425"/>
    <w:rsid w:val="00117D0B"/>
    <w:rsid w:val="0012118A"/>
    <w:rsid w:val="0012542D"/>
    <w:rsid w:val="001348C4"/>
    <w:rsid w:val="00136AE3"/>
    <w:rsid w:val="001378AA"/>
    <w:rsid w:val="00144EF4"/>
    <w:rsid w:val="00145EFB"/>
    <w:rsid w:val="00167816"/>
    <w:rsid w:val="00173B04"/>
    <w:rsid w:val="001769DA"/>
    <w:rsid w:val="00181B75"/>
    <w:rsid w:val="00181CED"/>
    <w:rsid w:val="00184942"/>
    <w:rsid w:val="0018639F"/>
    <w:rsid w:val="0019098F"/>
    <w:rsid w:val="00191725"/>
    <w:rsid w:val="00194D60"/>
    <w:rsid w:val="00197A5F"/>
    <w:rsid w:val="001A7007"/>
    <w:rsid w:val="001B2A05"/>
    <w:rsid w:val="001B2C71"/>
    <w:rsid w:val="001C19D9"/>
    <w:rsid w:val="001E0D81"/>
    <w:rsid w:val="001E0F13"/>
    <w:rsid w:val="001E58AF"/>
    <w:rsid w:val="001F563F"/>
    <w:rsid w:val="001F630A"/>
    <w:rsid w:val="00202B34"/>
    <w:rsid w:val="00202FA0"/>
    <w:rsid w:val="00205771"/>
    <w:rsid w:val="00214171"/>
    <w:rsid w:val="00215A69"/>
    <w:rsid w:val="002169FB"/>
    <w:rsid w:val="00225070"/>
    <w:rsid w:val="00237DF4"/>
    <w:rsid w:val="0024319D"/>
    <w:rsid w:val="00245D47"/>
    <w:rsid w:val="00246F1A"/>
    <w:rsid w:val="00251848"/>
    <w:rsid w:val="00251C6E"/>
    <w:rsid w:val="0025446F"/>
    <w:rsid w:val="002559B6"/>
    <w:rsid w:val="00256A24"/>
    <w:rsid w:val="00257F9E"/>
    <w:rsid w:val="002643F5"/>
    <w:rsid w:val="002704C1"/>
    <w:rsid w:val="002716C3"/>
    <w:rsid w:val="00272036"/>
    <w:rsid w:val="002759FA"/>
    <w:rsid w:val="0029297B"/>
    <w:rsid w:val="002949B8"/>
    <w:rsid w:val="002A0731"/>
    <w:rsid w:val="002A48F3"/>
    <w:rsid w:val="002D2803"/>
    <w:rsid w:val="002D6FA9"/>
    <w:rsid w:val="002E13B4"/>
    <w:rsid w:val="002E61F0"/>
    <w:rsid w:val="003146E3"/>
    <w:rsid w:val="00336CD2"/>
    <w:rsid w:val="0034238A"/>
    <w:rsid w:val="00344991"/>
    <w:rsid w:val="0035295F"/>
    <w:rsid w:val="0036150E"/>
    <w:rsid w:val="00363069"/>
    <w:rsid w:val="0036312C"/>
    <w:rsid w:val="00366DAC"/>
    <w:rsid w:val="0037052E"/>
    <w:rsid w:val="0037210D"/>
    <w:rsid w:val="00374CE2"/>
    <w:rsid w:val="0037551C"/>
    <w:rsid w:val="003814E8"/>
    <w:rsid w:val="00390218"/>
    <w:rsid w:val="00391955"/>
    <w:rsid w:val="0039366E"/>
    <w:rsid w:val="00394EAA"/>
    <w:rsid w:val="003A68A7"/>
    <w:rsid w:val="003B36E0"/>
    <w:rsid w:val="003B5A51"/>
    <w:rsid w:val="003B5FD2"/>
    <w:rsid w:val="003C250F"/>
    <w:rsid w:val="003D2958"/>
    <w:rsid w:val="003D52D7"/>
    <w:rsid w:val="003E3117"/>
    <w:rsid w:val="003E70B2"/>
    <w:rsid w:val="003F0BA4"/>
    <w:rsid w:val="003F77FD"/>
    <w:rsid w:val="003F7D35"/>
    <w:rsid w:val="00401304"/>
    <w:rsid w:val="0040305E"/>
    <w:rsid w:val="00406719"/>
    <w:rsid w:val="004112A9"/>
    <w:rsid w:val="0041623D"/>
    <w:rsid w:val="004236BB"/>
    <w:rsid w:val="00423AB9"/>
    <w:rsid w:val="00423E06"/>
    <w:rsid w:val="00424EC0"/>
    <w:rsid w:val="004346FA"/>
    <w:rsid w:val="0043745D"/>
    <w:rsid w:val="00450069"/>
    <w:rsid w:val="0045088E"/>
    <w:rsid w:val="00456237"/>
    <w:rsid w:val="00456E1B"/>
    <w:rsid w:val="00461FB0"/>
    <w:rsid w:val="00466442"/>
    <w:rsid w:val="00474914"/>
    <w:rsid w:val="0048631F"/>
    <w:rsid w:val="00491046"/>
    <w:rsid w:val="00492206"/>
    <w:rsid w:val="004A23E9"/>
    <w:rsid w:val="004A3CB5"/>
    <w:rsid w:val="004A3D47"/>
    <w:rsid w:val="004A53DE"/>
    <w:rsid w:val="004A58C4"/>
    <w:rsid w:val="004B28F0"/>
    <w:rsid w:val="004B745B"/>
    <w:rsid w:val="004C3977"/>
    <w:rsid w:val="004D0A1E"/>
    <w:rsid w:val="004E04E0"/>
    <w:rsid w:val="004E495B"/>
    <w:rsid w:val="004F20B9"/>
    <w:rsid w:val="00513171"/>
    <w:rsid w:val="00521E38"/>
    <w:rsid w:val="0054454F"/>
    <w:rsid w:val="00547E4D"/>
    <w:rsid w:val="00553BBE"/>
    <w:rsid w:val="00555384"/>
    <w:rsid w:val="005560BD"/>
    <w:rsid w:val="005564CB"/>
    <w:rsid w:val="00556542"/>
    <w:rsid w:val="005609F9"/>
    <w:rsid w:val="0056138C"/>
    <w:rsid w:val="00561915"/>
    <w:rsid w:val="00564949"/>
    <w:rsid w:val="005743D0"/>
    <w:rsid w:val="0058614B"/>
    <w:rsid w:val="00587364"/>
    <w:rsid w:val="0059414C"/>
    <w:rsid w:val="00597D13"/>
    <w:rsid w:val="005B0176"/>
    <w:rsid w:val="005B4D19"/>
    <w:rsid w:val="005B79FA"/>
    <w:rsid w:val="005C1D9B"/>
    <w:rsid w:val="005C37F9"/>
    <w:rsid w:val="005C5960"/>
    <w:rsid w:val="005C658C"/>
    <w:rsid w:val="005E769B"/>
    <w:rsid w:val="005F5E2D"/>
    <w:rsid w:val="005F677D"/>
    <w:rsid w:val="00601C23"/>
    <w:rsid w:val="00601EEE"/>
    <w:rsid w:val="0060282C"/>
    <w:rsid w:val="006175B4"/>
    <w:rsid w:val="006216B6"/>
    <w:rsid w:val="006301A4"/>
    <w:rsid w:val="0064488D"/>
    <w:rsid w:val="0065065E"/>
    <w:rsid w:val="00651C1F"/>
    <w:rsid w:val="00656A65"/>
    <w:rsid w:val="00660F04"/>
    <w:rsid w:val="00662C68"/>
    <w:rsid w:val="006730BE"/>
    <w:rsid w:val="006779C9"/>
    <w:rsid w:val="006807AE"/>
    <w:rsid w:val="006815DB"/>
    <w:rsid w:val="006849AD"/>
    <w:rsid w:val="00684FA1"/>
    <w:rsid w:val="006871DE"/>
    <w:rsid w:val="00691BBE"/>
    <w:rsid w:val="00691E1E"/>
    <w:rsid w:val="006935DD"/>
    <w:rsid w:val="00696C1B"/>
    <w:rsid w:val="006970F7"/>
    <w:rsid w:val="00697508"/>
    <w:rsid w:val="006B0CDA"/>
    <w:rsid w:val="006B17E5"/>
    <w:rsid w:val="006C683E"/>
    <w:rsid w:val="006D0D64"/>
    <w:rsid w:val="006E528C"/>
    <w:rsid w:val="006F3333"/>
    <w:rsid w:val="006F5C4E"/>
    <w:rsid w:val="006F62F8"/>
    <w:rsid w:val="006F76E6"/>
    <w:rsid w:val="007002C1"/>
    <w:rsid w:val="00702230"/>
    <w:rsid w:val="00710680"/>
    <w:rsid w:val="00710CC5"/>
    <w:rsid w:val="00712036"/>
    <w:rsid w:val="007122EE"/>
    <w:rsid w:val="00712CE5"/>
    <w:rsid w:val="00713958"/>
    <w:rsid w:val="007152AC"/>
    <w:rsid w:val="00720AB1"/>
    <w:rsid w:val="0072329A"/>
    <w:rsid w:val="007266D2"/>
    <w:rsid w:val="00727DA1"/>
    <w:rsid w:val="00731509"/>
    <w:rsid w:val="007318E8"/>
    <w:rsid w:val="007362DB"/>
    <w:rsid w:val="00744C0A"/>
    <w:rsid w:val="00752B49"/>
    <w:rsid w:val="00753082"/>
    <w:rsid w:val="007569FC"/>
    <w:rsid w:val="00760877"/>
    <w:rsid w:val="00760C11"/>
    <w:rsid w:val="007610AC"/>
    <w:rsid w:val="00764CF1"/>
    <w:rsid w:val="0076782F"/>
    <w:rsid w:val="00771C1F"/>
    <w:rsid w:val="00775FB7"/>
    <w:rsid w:val="007808E8"/>
    <w:rsid w:val="007845F5"/>
    <w:rsid w:val="00785934"/>
    <w:rsid w:val="007928CF"/>
    <w:rsid w:val="007940C3"/>
    <w:rsid w:val="007A5E9D"/>
    <w:rsid w:val="007B2C6D"/>
    <w:rsid w:val="007C353A"/>
    <w:rsid w:val="007C72F9"/>
    <w:rsid w:val="00805C72"/>
    <w:rsid w:val="00810290"/>
    <w:rsid w:val="0081707A"/>
    <w:rsid w:val="008222B0"/>
    <w:rsid w:val="008228B9"/>
    <w:rsid w:val="008233C5"/>
    <w:rsid w:val="008255BF"/>
    <w:rsid w:val="008278D8"/>
    <w:rsid w:val="008324C1"/>
    <w:rsid w:val="00835A0F"/>
    <w:rsid w:val="00837D13"/>
    <w:rsid w:val="008417FE"/>
    <w:rsid w:val="00847FD6"/>
    <w:rsid w:val="00850B69"/>
    <w:rsid w:val="0085133B"/>
    <w:rsid w:val="008559C7"/>
    <w:rsid w:val="00861369"/>
    <w:rsid w:val="00862D05"/>
    <w:rsid w:val="00870246"/>
    <w:rsid w:val="00884547"/>
    <w:rsid w:val="00884D91"/>
    <w:rsid w:val="00891951"/>
    <w:rsid w:val="008A396F"/>
    <w:rsid w:val="008B50E5"/>
    <w:rsid w:val="008B6775"/>
    <w:rsid w:val="008E454C"/>
    <w:rsid w:val="0090011F"/>
    <w:rsid w:val="009012BC"/>
    <w:rsid w:val="00904865"/>
    <w:rsid w:val="00912527"/>
    <w:rsid w:val="0091763B"/>
    <w:rsid w:val="009203A9"/>
    <w:rsid w:val="00920F1E"/>
    <w:rsid w:val="0092332D"/>
    <w:rsid w:val="00930EE2"/>
    <w:rsid w:val="00931E01"/>
    <w:rsid w:val="00934779"/>
    <w:rsid w:val="00936A32"/>
    <w:rsid w:val="00937926"/>
    <w:rsid w:val="00943706"/>
    <w:rsid w:val="00944233"/>
    <w:rsid w:val="009536A5"/>
    <w:rsid w:val="009636EC"/>
    <w:rsid w:val="009700B4"/>
    <w:rsid w:val="0097255B"/>
    <w:rsid w:val="00975201"/>
    <w:rsid w:val="00983810"/>
    <w:rsid w:val="009875A5"/>
    <w:rsid w:val="00996F92"/>
    <w:rsid w:val="009A1AB4"/>
    <w:rsid w:val="009B7047"/>
    <w:rsid w:val="009B786D"/>
    <w:rsid w:val="009C0BEE"/>
    <w:rsid w:val="009C23F6"/>
    <w:rsid w:val="009C4BBF"/>
    <w:rsid w:val="009C5F33"/>
    <w:rsid w:val="009D3732"/>
    <w:rsid w:val="009E20CA"/>
    <w:rsid w:val="009E2827"/>
    <w:rsid w:val="009E631E"/>
    <w:rsid w:val="009F19A9"/>
    <w:rsid w:val="009F7E51"/>
    <w:rsid w:val="00A010ED"/>
    <w:rsid w:val="00A0349F"/>
    <w:rsid w:val="00A11C67"/>
    <w:rsid w:val="00A13A2F"/>
    <w:rsid w:val="00A15615"/>
    <w:rsid w:val="00A2315E"/>
    <w:rsid w:val="00A2564B"/>
    <w:rsid w:val="00A277CB"/>
    <w:rsid w:val="00A31017"/>
    <w:rsid w:val="00A33435"/>
    <w:rsid w:val="00A3370B"/>
    <w:rsid w:val="00A343D4"/>
    <w:rsid w:val="00A43D2F"/>
    <w:rsid w:val="00A4499E"/>
    <w:rsid w:val="00A46CE3"/>
    <w:rsid w:val="00A47D6B"/>
    <w:rsid w:val="00A50D15"/>
    <w:rsid w:val="00A56629"/>
    <w:rsid w:val="00A60EFF"/>
    <w:rsid w:val="00A642AF"/>
    <w:rsid w:val="00A647E2"/>
    <w:rsid w:val="00A7271D"/>
    <w:rsid w:val="00A73CC2"/>
    <w:rsid w:val="00A845A6"/>
    <w:rsid w:val="00A84E10"/>
    <w:rsid w:val="00A86564"/>
    <w:rsid w:val="00A910EB"/>
    <w:rsid w:val="00AA1F81"/>
    <w:rsid w:val="00AB302E"/>
    <w:rsid w:val="00AB5666"/>
    <w:rsid w:val="00AB5985"/>
    <w:rsid w:val="00AC5063"/>
    <w:rsid w:val="00AC534D"/>
    <w:rsid w:val="00AC6B4C"/>
    <w:rsid w:val="00AD1D20"/>
    <w:rsid w:val="00AD33C7"/>
    <w:rsid w:val="00AD5459"/>
    <w:rsid w:val="00AD63A1"/>
    <w:rsid w:val="00AE1A15"/>
    <w:rsid w:val="00AE35A2"/>
    <w:rsid w:val="00AF4FE2"/>
    <w:rsid w:val="00B02A98"/>
    <w:rsid w:val="00B12A61"/>
    <w:rsid w:val="00B17637"/>
    <w:rsid w:val="00B34633"/>
    <w:rsid w:val="00B362AA"/>
    <w:rsid w:val="00B425CF"/>
    <w:rsid w:val="00B546D9"/>
    <w:rsid w:val="00B55704"/>
    <w:rsid w:val="00B55752"/>
    <w:rsid w:val="00B56FE1"/>
    <w:rsid w:val="00B618D7"/>
    <w:rsid w:val="00B659AD"/>
    <w:rsid w:val="00B70A69"/>
    <w:rsid w:val="00B7278D"/>
    <w:rsid w:val="00B734E5"/>
    <w:rsid w:val="00B82A3C"/>
    <w:rsid w:val="00B83245"/>
    <w:rsid w:val="00B84F0A"/>
    <w:rsid w:val="00B91E72"/>
    <w:rsid w:val="00B95CFC"/>
    <w:rsid w:val="00BA1AEB"/>
    <w:rsid w:val="00BA1E1F"/>
    <w:rsid w:val="00BA33FB"/>
    <w:rsid w:val="00BB0E79"/>
    <w:rsid w:val="00BB1D31"/>
    <w:rsid w:val="00BB3834"/>
    <w:rsid w:val="00BC5328"/>
    <w:rsid w:val="00BD04A0"/>
    <w:rsid w:val="00BD0E8D"/>
    <w:rsid w:val="00BD51A8"/>
    <w:rsid w:val="00BE70A2"/>
    <w:rsid w:val="00BF0839"/>
    <w:rsid w:val="00BF4BF8"/>
    <w:rsid w:val="00BF5AA1"/>
    <w:rsid w:val="00BF7A3D"/>
    <w:rsid w:val="00C0291F"/>
    <w:rsid w:val="00C02B44"/>
    <w:rsid w:val="00C13A4E"/>
    <w:rsid w:val="00C30D1E"/>
    <w:rsid w:val="00C37B3D"/>
    <w:rsid w:val="00C37ECF"/>
    <w:rsid w:val="00C446AB"/>
    <w:rsid w:val="00C50DDD"/>
    <w:rsid w:val="00C5175D"/>
    <w:rsid w:val="00C54E3F"/>
    <w:rsid w:val="00C57DB7"/>
    <w:rsid w:val="00C65901"/>
    <w:rsid w:val="00C71B51"/>
    <w:rsid w:val="00C74DF0"/>
    <w:rsid w:val="00C77C81"/>
    <w:rsid w:val="00C8286F"/>
    <w:rsid w:val="00CA1C5A"/>
    <w:rsid w:val="00CA54B0"/>
    <w:rsid w:val="00CA6954"/>
    <w:rsid w:val="00CA7E77"/>
    <w:rsid w:val="00CB1145"/>
    <w:rsid w:val="00CB2221"/>
    <w:rsid w:val="00CB2376"/>
    <w:rsid w:val="00CB4379"/>
    <w:rsid w:val="00CD3350"/>
    <w:rsid w:val="00CD3F13"/>
    <w:rsid w:val="00CE24BA"/>
    <w:rsid w:val="00CE2F24"/>
    <w:rsid w:val="00CE3F79"/>
    <w:rsid w:val="00CE4B2F"/>
    <w:rsid w:val="00CF06ED"/>
    <w:rsid w:val="00CF0709"/>
    <w:rsid w:val="00CF2A94"/>
    <w:rsid w:val="00D00566"/>
    <w:rsid w:val="00D01CA5"/>
    <w:rsid w:val="00D034CB"/>
    <w:rsid w:val="00D0493D"/>
    <w:rsid w:val="00D052F5"/>
    <w:rsid w:val="00D0592F"/>
    <w:rsid w:val="00D10725"/>
    <w:rsid w:val="00D11AF3"/>
    <w:rsid w:val="00D144A3"/>
    <w:rsid w:val="00D14D1F"/>
    <w:rsid w:val="00D20955"/>
    <w:rsid w:val="00D36CBD"/>
    <w:rsid w:val="00D4003E"/>
    <w:rsid w:val="00D45857"/>
    <w:rsid w:val="00D471B9"/>
    <w:rsid w:val="00D521A6"/>
    <w:rsid w:val="00D53DA7"/>
    <w:rsid w:val="00D563A7"/>
    <w:rsid w:val="00D7286F"/>
    <w:rsid w:val="00D75CBA"/>
    <w:rsid w:val="00D81F2A"/>
    <w:rsid w:val="00D850B5"/>
    <w:rsid w:val="00D879A7"/>
    <w:rsid w:val="00D95CF2"/>
    <w:rsid w:val="00DA1895"/>
    <w:rsid w:val="00DA36F3"/>
    <w:rsid w:val="00DA6F97"/>
    <w:rsid w:val="00DB2BDF"/>
    <w:rsid w:val="00DB2E4F"/>
    <w:rsid w:val="00DC193F"/>
    <w:rsid w:val="00DC2A6F"/>
    <w:rsid w:val="00DD13A4"/>
    <w:rsid w:val="00DD3D8D"/>
    <w:rsid w:val="00DE1587"/>
    <w:rsid w:val="00DE4D44"/>
    <w:rsid w:val="00DE5FA4"/>
    <w:rsid w:val="00E329F5"/>
    <w:rsid w:val="00E41C93"/>
    <w:rsid w:val="00E44DF7"/>
    <w:rsid w:val="00E549C0"/>
    <w:rsid w:val="00E67452"/>
    <w:rsid w:val="00E677A0"/>
    <w:rsid w:val="00E746F0"/>
    <w:rsid w:val="00E74EBD"/>
    <w:rsid w:val="00E805E3"/>
    <w:rsid w:val="00E94D38"/>
    <w:rsid w:val="00EB39A4"/>
    <w:rsid w:val="00EB694E"/>
    <w:rsid w:val="00EB705C"/>
    <w:rsid w:val="00EC770D"/>
    <w:rsid w:val="00EC7B4C"/>
    <w:rsid w:val="00ED00F6"/>
    <w:rsid w:val="00ED1F84"/>
    <w:rsid w:val="00ED23D9"/>
    <w:rsid w:val="00ED2E52"/>
    <w:rsid w:val="00ED31E0"/>
    <w:rsid w:val="00ED3950"/>
    <w:rsid w:val="00ED590C"/>
    <w:rsid w:val="00ED597E"/>
    <w:rsid w:val="00ED722E"/>
    <w:rsid w:val="00ED7EAB"/>
    <w:rsid w:val="00EF36B0"/>
    <w:rsid w:val="00EF385E"/>
    <w:rsid w:val="00F00645"/>
    <w:rsid w:val="00F03C97"/>
    <w:rsid w:val="00F05EE1"/>
    <w:rsid w:val="00F07193"/>
    <w:rsid w:val="00F13BFA"/>
    <w:rsid w:val="00F14972"/>
    <w:rsid w:val="00F17167"/>
    <w:rsid w:val="00F20BD2"/>
    <w:rsid w:val="00F21633"/>
    <w:rsid w:val="00F22DEF"/>
    <w:rsid w:val="00F24690"/>
    <w:rsid w:val="00F24B9D"/>
    <w:rsid w:val="00F32E25"/>
    <w:rsid w:val="00F45886"/>
    <w:rsid w:val="00F47196"/>
    <w:rsid w:val="00F47750"/>
    <w:rsid w:val="00F50C8D"/>
    <w:rsid w:val="00F56E21"/>
    <w:rsid w:val="00F61E44"/>
    <w:rsid w:val="00F65707"/>
    <w:rsid w:val="00F7441D"/>
    <w:rsid w:val="00F81112"/>
    <w:rsid w:val="00F9163A"/>
    <w:rsid w:val="00FA4861"/>
    <w:rsid w:val="00FA78D7"/>
    <w:rsid w:val="00FB3100"/>
    <w:rsid w:val="00FB693D"/>
    <w:rsid w:val="00FC0AA7"/>
    <w:rsid w:val="00FD0052"/>
    <w:rsid w:val="00FE1788"/>
    <w:rsid w:val="00FE2734"/>
    <w:rsid w:val="00FF00D6"/>
    <w:rsid w:val="00FF16D4"/>
    <w:rsid w:val="00FF1F2E"/>
    <w:rsid w:val="00FF49A3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AC"/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6B17E5"/>
    <w:pPr>
      <w:spacing w:before="100" w:beforeAutospacing="1" w:after="100" w:afterAutospacing="1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BEE"/>
    <w:rPr>
      <w:rFonts w:ascii="Cambria" w:hAnsi="Cambria" w:cs="Cambria"/>
      <w:b/>
      <w:bCs/>
      <w:kern w:val="32"/>
      <w:sz w:val="32"/>
      <w:szCs w:val="32"/>
      <w:lang w:val="uk-UA" w:eastAsia="en-US"/>
    </w:rPr>
  </w:style>
  <w:style w:type="paragraph" w:styleId="a3">
    <w:name w:val="Balloon Text"/>
    <w:basedOn w:val="a"/>
    <w:link w:val="a4"/>
    <w:uiPriority w:val="99"/>
    <w:semiHidden/>
    <w:rsid w:val="00AB302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30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7551C"/>
    <w:rPr>
      <w:rFonts w:cs="Times New Roman"/>
      <w:color w:val="0000FF"/>
      <w:u w:val="single"/>
    </w:rPr>
  </w:style>
  <w:style w:type="paragraph" w:styleId="a6">
    <w:name w:val="Normal (Web)"/>
    <w:aliases w:val="Обычный (Web),Знак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7"/>
    <w:uiPriority w:val="99"/>
    <w:rsid w:val="008278D8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8">
    <w:name w:val="Strong"/>
    <w:basedOn w:val="a0"/>
    <w:uiPriority w:val="99"/>
    <w:qFormat/>
    <w:rsid w:val="008278D8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0B0812"/>
    <w:pPr>
      <w:ind w:left="720"/>
    </w:pPr>
  </w:style>
  <w:style w:type="table" w:styleId="aa">
    <w:name w:val="Table Grid"/>
    <w:basedOn w:val="a1"/>
    <w:uiPriority w:val="99"/>
    <w:locked/>
    <w:rsid w:val="00E41C93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бычный (веб) Знак"/>
    <w:aliases w:val="Обычный (Web) Знак,Знак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,Знак1 Знак Знак1"/>
    <w:basedOn w:val="a0"/>
    <w:link w:val="a6"/>
    <w:locked/>
    <w:rsid w:val="00C37B3D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D144A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2"/>
    <w:basedOn w:val="a"/>
    <w:uiPriority w:val="99"/>
    <w:rsid w:val="00B84F0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"/>
    <w:basedOn w:val="a"/>
    <w:uiPriority w:val="99"/>
    <w:rsid w:val="00E805E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"/>
    <w:basedOn w:val="a"/>
    <w:uiPriority w:val="99"/>
    <w:rsid w:val="00F32E2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uiPriority w:val="99"/>
    <w:rsid w:val="00136AE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rvps2">
    <w:name w:val="rvps2"/>
    <w:basedOn w:val="a"/>
    <w:uiPriority w:val="99"/>
    <w:rsid w:val="002A073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37">
    <w:name w:val="rvts37"/>
    <w:basedOn w:val="a0"/>
    <w:uiPriority w:val="99"/>
    <w:rsid w:val="002A0731"/>
    <w:rPr>
      <w:rFonts w:cs="Times New Roman"/>
    </w:rPr>
  </w:style>
  <w:style w:type="character" w:customStyle="1" w:styleId="rvts9">
    <w:name w:val="rvts9"/>
    <w:basedOn w:val="a0"/>
    <w:uiPriority w:val="99"/>
    <w:rsid w:val="00ED31E0"/>
    <w:rPr>
      <w:rFonts w:cs="Times New Roman"/>
    </w:rPr>
  </w:style>
  <w:style w:type="paragraph" w:customStyle="1" w:styleId="rvps6">
    <w:name w:val="rvps6"/>
    <w:basedOn w:val="a"/>
    <w:uiPriority w:val="99"/>
    <w:rsid w:val="00ED31E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uiPriority w:val="99"/>
    <w:rsid w:val="00ED31E0"/>
    <w:rPr>
      <w:rFonts w:cs="Times New Roman"/>
    </w:rPr>
  </w:style>
  <w:style w:type="character" w:customStyle="1" w:styleId="rvts44">
    <w:name w:val="rvts44"/>
    <w:basedOn w:val="a0"/>
    <w:uiPriority w:val="99"/>
    <w:rsid w:val="00072F0C"/>
    <w:rPr>
      <w:rFonts w:cs="Times New Roman"/>
    </w:rPr>
  </w:style>
  <w:style w:type="character" w:customStyle="1" w:styleId="11">
    <w:name w:val="Знак Знак1"/>
    <w:uiPriority w:val="99"/>
    <w:rsid w:val="00983810"/>
    <w:rPr>
      <w:rFonts w:ascii="Times New Roman" w:hAnsi="Times New Roman"/>
      <w:sz w:val="28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513171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13171"/>
    <w:pPr>
      <w:widowControl w:val="0"/>
      <w:shd w:val="clear" w:color="auto" w:fill="FFFFFF"/>
      <w:spacing w:after="360" w:line="240" w:lineRule="atLeast"/>
    </w:pPr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815DB"/>
    <w:rPr>
      <w:rFonts w:cs="Times New Roman"/>
    </w:rPr>
  </w:style>
  <w:style w:type="character" w:styleId="ae">
    <w:name w:val="Emphasis"/>
    <w:basedOn w:val="a0"/>
    <w:uiPriority w:val="99"/>
    <w:qFormat/>
    <w:locked/>
    <w:rsid w:val="00FF00D6"/>
    <w:rPr>
      <w:rFonts w:cs="Times New Roman"/>
      <w:i/>
      <w:iCs/>
    </w:rPr>
  </w:style>
  <w:style w:type="paragraph" w:styleId="af">
    <w:name w:val="No Spacing"/>
    <w:uiPriority w:val="1"/>
    <w:qFormat/>
    <w:rsid w:val="005B4D19"/>
    <w:pPr>
      <w:spacing w:after="0" w:line="240" w:lineRule="auto"/>
    </w:pPr>
    <w:rPr>
      <w:rFonts w:asciiTheme="minorHAnsi" w:hAnsiTheme="minorHAnsi" w:cstheme="minorBidi"/>
      <w:lang w:eastAsia="en-US"/>
    </w:rPr>
  </w:style>
  <w:style w:type="character" w:styleId="af0">
    <w:name w:val="FollowedHyperlink"/>
    <w:basedOn w:val="a0"/>
    <w:uiPriority w:val="99"/>
    <w:semiHidden/>
    <w:unhideWhenUsed/>
    <w:rsid w:val="005B4D1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.me/infoTAXb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t.me%2Ftax_gov_ua%3Ffbclid%3DIwAR15kINOc4oWpYyA-tqLlxO8phiw1XIQaklyWwjLkWRkwsWbAVH5LyZ5wt8&amp;h=AT30ogjZ-2yRZ4oTS1y1dINTwde5aQWEIamTiC8_-7Kv0_eoW9PTyA8k_xJtNWh4F5iTGr7THnL-JIIQIWmGxqBCxhMzD-ILuzGIdwXPd05Eus82k_23Xf5rxdRu0FDphgQZ&amp;__tn__=-UK-R&amp;c%5b0%5d=AT2hB3KJhselTN5IpiosmcKvzdY1s3IdkzxOU_JKe80-iB8QkVuzT36eHFiJhyxfKb4leHAIEgPoxzQXkjf9kGnZCrCmOS9IYV9k0GS0E3M1KJp5MkGjxF6Dc50i9L6g187mI15l0i87ECC1LLUqkQD6yk6ZLA9Gfg0_JASHrN-cmG1OZGSpiKLqtvcLj6hIJO5H-T1permBXq3xlGCs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</Characters>
  <Application>Microsoft Office Word</Application>
  <DocSecurity>0</DocSecurity>
  <Lines>1</Lines>
  <Paragraphs>1</Paragraphs>
  <ScaleCrop>false</ScaleCrop>
  <Company>SPecialiST RePack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hotof</dc:creator>
  <cp:lastModifiedBy>Soroka</cp:lastModifiedBy>
  <cp:revision>2</cp:revision>
  <cp:lastPrinted>2021-09-01T08:22:00Z</cp:lastPrinted>
  <dcterms:created xsi:type="dcterms:W3CDTF">2021-09-24T11:35:00Z</dcterms:created>
  <dcterms:modified xsi:type="dcterms:W3CDTF">2021-09-24T11:35:00Z</dcterms:modified>
</cp:coreProperties>
</file>